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7D" w:rsidRPr="00C94236" w:rsidRDefault="0086028B" w:rsidP="0086028B">
      <w:pPr>
        <w:jc w:val="center"/>
        <w:rPr>
          <w:rFonts w:ascii="Calibri" w:hAnsi="Calibri"/>
          <w:b/>
          <w:sz w:val="22"/>
          <w:u w:val="single"/>
        </w:rPr>
      </w:pPr>
      <w:r w:rsidRPr="00C94236">
        <w:rPr>
          <w:rFonts w:ascii="Calibri" w:hAnsi="Calibri"/>
          <w:b/>
          <w:sz w:val="22"/>
          <w:u w:val="single"/>
        </w:rPr>
        <w:t>House Rules</w:t>
      </w:r>
    </w:p>
    <w:p w:rsidR="0086028B" w:rsidRPr="00C94236" w:rsidRDefault="0086028B" w:rsidP="007312AE">
      <w:pPr>
        <w:spacing w:line="240" w:lineRule="auto"/>
        <w:rPr>
          <w:rFonts w:ascii="Calibri" w:hAnsi="Calibri"/>
          <w:b/>
          <w:sz w:val="22"/>
        </w:rPr>
      </w:pPr>
      <w:r w:rsidRPr="00C94236">
        <w:rPr>
          <w:rFonts w:ascii="Calibri" w:hAnsi="Calibri"/>
          <w:b/>
          <w:sz w:val="22"/>
        </w:rPr>
        <w:t>1. Uniform</w:t>
      </w:r>
    </w:p>
    <w:p w:rsidR="00B0188E" w:rsidRPr="00C94236" w:rsidRDefault="00B0188E" w:rsidP="007312AE">
      <w:pPr>
        <w:pStyle w:val="ListParagraph"/>
        <w:numPr>
          <w:ilvl w:val="0"/>
          <w:numId w:val="1"/>
        </w:numPr>
        <w:spacing w:line="240" w:lineRule="auto"/>
        <w:rPr>
          <w:rFonts w:ascii="Calibri" w:hAnsi="Calibri"/>
          <w:sz w:val="22"/>
        </w:rPr>
      </w:pPr>
      <w:r w:rsidRPr="00C94236">
        <w:rPr>
          <w:rFonts w:ascii="Calibri" w:hAnsi="Calibri"/>
          <w:b/>
          <w:sz w:val="22"/>
        </w:rPr>
        <w:t>Club Uniform</w:t>
      </w:r>
      <w:r w:rsidRPr="00C94236">
        <w:rPr>
          <w:rFonts w:ascii="Calibri" w:hAnsi="Calibri"/>
          <w:sz w:val="22"/>
        </w:rPr>
        <w:t xml:space="preserve"> is forest green or white shorts, 3/4pants or trousers with a Pittwater Memorial Green and White club shirt. This uniform must be worn for all champio</w:t>
      </w:r>
      <w:r w:rsidR="00477E68">
        <w:rPr>
          <w:rFonts w:ascii="Calibri" w:hAnsi="Calibri"/>
          <w:sz w:val="22"/>
        </w:rPr>
        <w:t xml:space="preserve">nship events, </w:t>
      </w:r>
      <w:r w:rsidRPr="00C94236">
        <w:rPr>
          <w:rFonts w:ascii="Calibri" w:hAnsi="Calibri"/>
          <w:sz w:val="22"/>
        </w:rPr>
        <w:t xml:space="preserve">and on gala days where a host club requests club uniform. However, green pants and a club shirt </w:t>
      </w:r>
      <w:r w:rsidRPr="00C94236">
        <w:rPr>
          <w:rFonts w:ascii="Calibri" w:hAnsi="Calibri"/>
          <w:b/>
          <w:sz w:val="22"/>
        </w:rPr>
        <w:t>must</w:t>
      </w:r>
      <w:r w:rsidRPr="00C94236">
        <w:rPr>
          <w:rFonts w:ascii="Calibri" w:hAnsi="Calibri"/>
          <w:sz w:val="22"/>
        </w:rPr>
        <w:t xml:space="preserve"> be worn for all pennant games</w:t>
      </w:r>
      <w:r w:rsidR="00477E68">
        <w:rPr>
          <w:rFonts w:ascii="Calibri" w:hAnsi="Calibri"/>
          <w:sz w:val="22"/>
        </w:rPr>
        <w:t>, club selected events</w:t>
      </w:r>
      <w:r w:rsidRPr="00C94236">
        <w:rPr>
          <w:rFonts w:ascii="Calibri" w:hAnsi="Calibri"/>
          <w:sz w:val="22"/>
        </w:rPr>
        <w:t xml:space="preserve"> and District Representative games.</w:t>
      </w:r>
      <w:r w:rsidR="007876EF">
        <w:rPr>
          <w:rFonts w:ascii="Calibri" w:hAnsi="Calibri"/>
          <w:sz w:val="22"/>
        </w:rPr>
        <w:t xml:space="preserve"> Green pants must only be worn with the club shirt.</w:t>
      </w:r>
    </w:p>
    <w:p w:rsidR="0086028B" w:rsidRPr="00C94236" w:rsidRDefault="007876EF" w:rsidP="007312AE">
      <w:pPr>
        <w:pStyle w:val="ListParagraph"/>
        <w:numPr>
          <w:ilvl w:val="0"/>
          <w:numId w:val="1"/>
        </w:numPr>
        <w:spacing w:line="240" w:lineRule="auto"/>
        <w:rPr>
          <w:rFonts w:ascii="Calibri" w:hAnsi="Calibri"/>
          <w:sz w:val="22"/>
        </w:rPr>
      </w:pPr>
      <w:r>
        <w:rPr>
          <w:rFonts w:ascii="Calibri" w:hAnsi="Calibri"/>
          <w:sz w:val="22"/>
        </w:rPr>
        <w:t>On Wednesday Social Bowls it is preferred that members wear uniform or a BA logo shirt. On Friday Social Bowls smart, casual sports attire is permitted.</w:t>
      </w:r>
    </w:p>
    <w:p w:rsidR="0086028B" w:rsidRPr="00C94236" w:rsidRDefault="0086028B" w:rsidP="007312AE">
      <w:pPr>
        <w:pStyle w:val="ListParagraph"/>
        <w:numPr>
          <w:ilvl w:val="0"/>
          <w:numId w:val="1"/>
        </w:numPr>
        <w:spacing w:line="240" w:lineRule="auto"/>
        <w:rPr>
          <w:rFonts w:ascii="Calibri" w:hAnsi="Calibri"/>
          <w:sz w:val="22"/>
        </w:rPr>
      </w:pPr>
      <w:r w:rsidRPr="00C94236">
        <w:rPr>
          <w:rFonts w:ascii="Calibri" w:hAnsi="Calibri"/>
          <w:sz w:val="22"/>
        </w:rPr>
        <w:t xml:space="preserve">All members are to wear a </w:t>
      </w:r>
      <w:r w:rsidRPr="00C94236">
        <w:rPr>
          <w:rFonts w:ascii="Calibri" w:hAnsi="Calibri"/>
          <w:b/>
          <w:sz w:val="22"/>
        </w:rPr>
        <w:t>name badge</w:t>
      </w:r>
      <w:r w:rsidRPr="00C94236">
        <w:rPr>
          <w:rFonts w:ascii="Calibri" w:hAnsi="Calibri"/>
          <w:sz w:val="22"/>
        </w:rPr>
        <w:t xml:space="preserve"> or have their name embroidered on their shirt.</w:t>
      </w:r>
    </w:p>
    <w:p w:rsidR="0086028B" w:rsidRPr="00C94236" w:rsidRDefault="0086028B" w:rsidP="007312AE">
      <w:pPr>
        <w:spacing w:line="240" w:lineRule="auto"/>
        <w:rPr>
          <w:rFonts w:ascii="Calibri" w:hAnsi="Calibri"/>
          <w:b/>
          <w:sz w:val="22"/>
        </w:rPr>
      </w:pPr>
      <w:r w:rsidRPr="00C94236">
        <w:rPr>
          <w:rFonts w:ascii="Calibri" w:hAnsi="Calibri"/>
          <w:b/>
          <w:sz w:val="22"/>
        </w:rPr>
        <w:t>2. Days of Play</w:t>
      </w:r>
    </w:p>
    <w:p w:rsidR="0086028B" w:rsidRPr="00C94236" w:rsidRDefault="0086028B" w:rsidP="007312AE">
      <w:pPr>
        <w:pStyle w:val="ListParagraph"/>
        <w:numPr>
          <w:ilvl w:val="0"/>
          <w:numId w:val="2"/>
        </w:numPr>
        <w:spacing w:line="240" w:lineRule="auto"/>
        <w:rPr>
          <w:rFonts w:ascii="Calibri" w:hAnsi="Calibri"/>
          <w:b/>
          <w:sz w:val="22"/>
        </w:rPr>
      </w:pPr>
      <w:r w:rsidRPr="00C94236">
        <w:rPr>
          <w:rFonts w:ascii="Calibri" w:hAnsi="Calibri"/>
          <w:b/>
          <w:sz w:val="22"/>
        </w:rPr>
        <w:t>Days of play</w:t>
      </w:r>
      <w:r w:rsidRPr="00C94236">
        <w:rPr>
          <w:rFonts w:ascii="Calibri" w:hAnsi="Calibri"/>
          <w:sz w:val="22"/>
        </w:rPr>
        <w:t xml:space="preserve"> will be Wednesday and Friday of each week. Names to be in by </w:t>
      </w:r>
      <w:r w:rsidR="00E638BF">
        <w:rPr>
          <w:rFonts w:ascii="Calibri" w:hAnsi="Calibri"/>
          <w:sz w:val="22"/>
        </w:rPr>
        <w:t>8.3</w:t>
      </w:r>
      <w:r w:rsidR="00941B89" w:rsidRPr="00C94236">
        <w:rPr>
          <w:rFonts w:ascii="Calibri" w:hAnsi="Calibri"/>
          <w:sz w:val="22"/>
        </w:rPr>
        <w:t>0</w:t>
      </w:r>
      <w:r w:rsidRPr="00C94236">
        <w:rPr>
          <w:rFonts w:ascii="Calibri" w:hAnsi="Calibri"/>
          <w:sz w:val="22"/>
        </w:rPr>
        <w:t xml:space="preserve">am on Wednesday and Friday. Teams are drawn out of a hat and play commences at </w:t>
      </w:r>
      <w:r w:rsidR="00E638BF">
        <w:rPr>
          <w:rFonts w:ascii="Calibri" w:hAnsi="Calibri"/>
          <w:sz w:val="22"/>
        </w:rPr>
        <w:t>9.30</w:t>
      </w:r>
      <w:r w:rsidRPr="00C94236">
        <w:rPr>
          <w:rFonts w:ascii="Calibri" w:hAnsi="Calibri"/>
          <w:sz w:val="22"/>
        </w:rPr>
        <w:t xml:space="preserve"> am on both days</w:t>
      </w:r>
      <w:r w:rsidR="00D22BE8" w:rsidRPr="00C94236">
        <w:rPr>
          <w:rFonts w:ascii="Calibri" w:hAnsi="Calibri"/>
          <w:sz w:val="22"/>
        </w:rPr>
        <w:t>.</w:t>
      </w:r>
      <w:r w:rsidR="007876EF">
        <w:rPr>
          <w:rFonts w:ascii="Calibri" w:hAnsi="Calibri"/>
          <w:sz w:val="22"/>
        </w:rPr>
        <w:t xml:space="preserve"> </w:t>
      </w:r>
    </w:p>
    <w:p w:rsidR="00E638BF" w:rsidRPr="00E638BF" w:rsidRDefault="00D22BE8" w:rsidP="00F351E6">
      <w:pPr>
        <w:pStyle w:val="ListParagraph"/>
        <w:numPr>
          <w:ilvl w:val="0"/>
          <w:numId w:val="2"/>
        </w:numPr>
        <w:spacing w:line="240" w:lineRule="auto"/>
        <w:rPr>
          <w:rFonts w:ascii="Calibri" w:hAnsi="Calibri"/>
          <w:b/>
          <w:sz w:val="22"/>
        </w:rPr>
      </w:pPr>
      <w:r w:rsidRPr="00E638BF">
        <w:rPr>
          <w:rFonts w:ascii="Calibri" w:hAnsi="Calibri"/>
          <w:sz w:val="22"/>
        </w:rPr>
        <w:t>All Wednesday Social Games shall be 21 ends or finish at 1.30pm. All Friday games to finish at 12.30pm</w:t>
      </w:r>
      <w:r w:rsidR="00E638BF">
        <w:rPr>
          <w:rFonts w:ascii="Calibri" w:hAnsi="Calibri"/>
          <w:sz w:val="22"/>
        </w:rPr>
        <w:t>.</w:t>
      </w:r>
    </w:p>
    <w:p w:rsidR="007312AE" w:rsidRPr="00E638BF" w:rsidRDefault="007312AE" w:rsidP="00F351E6">
      <w:pPr>
        <w:pStyle w:val="ListParagraph"/>
        <w:numPr>
          <w:ilvl w:val="0"/>
          <w:numId w:val="2"/>
        </w:numPr>
        <w:spacing w:line="240" w:lineRule="auto"/>
        <w:rPr>
          <w:rFonts w:ascii="Calibri" w:hAnsi="Calibri"/>
          <w:b/>
          <w:sz w:val="22"/>
        </w:rPr>
      </w:pPr>
      <w:r w:rsidRPr="00E638BF">
        <w:rPr>
          <w:rFonts w:ascii="Calibri" w:hAnsi="Calibri"/>
          <w:sz w:val="22"/>
        </w:rPr>
        <w:t>In the event of a game having a swinger, the swinger will decide whether to bowl 2 bowls or 4 bowls.</w:t>
      </w:r>
    </w:p>
    <w:p w:rsidR="00D22BE8" w:rsidRPr="00C94236" w:rsidRDefault="00D22BE8" w:rsidP="007312AE">
      <w:pPr>
        <w:pStyle w:val="ListParagraph"/>
        <w:numPr>
          <w:ilvl w:val="0"/>
          <w:numId w:val="2"/>
        </w:numPr>
        <w:spacing w:line="240" w:lineRule="auto"/>
        <w:rPr>
          <w:rFonts w:ascii="Calibri" w:hAnsi="Calibri"/>
          <w:b/>
          <w:sz w:val="22"/>
        </w:rPr>
      </w:pPr>
      <w:r w:rsidRPr="00C94236">
        <w:rPr>
          <w:rFonts w:ascii="Calibri" w:hAnsi="Calibri"/>
          <w:b/>
          <w:sz w:val="22"/>
        </w:rPr>
        <w:t>Roll ups</w:t>
      </w:r>
      <w:r w:rsidRPr="00C94236">
        <w:rPr>
          <w:rFonts w:ascii="Calibri" w:hAnsi="Calibri"/>
          <w:sz w:val="22"/>
        </w:rPr>
        <w:t xml:space="preserve"> are permitted after the completion of play from Tuesday to Sunday, in direction of play for the green and Mondays after 11am (except for Special Events).</w:t>
      </w:r>
    </w:p>
    <w:p w:rsidR="00B0188E" w:rsidRPr="00C94236" w:rsidRDefault="00B0188E" w:rsidP="007312AE">
      <w:pPr>
        <w:spacing w:line="240" w:lineRule="auto"/>
        <w:rPr>
          <w:rFonts w:ascii="Calibri" w:hAnsi="Calibri"/>
          <w:b/>
          <w:sz w:val="22"/>
        </w:rPr>
      </w:pPr>
    </w:p>
    <w:p w:rsidR="00B0188E" w:rsidRPr="007876EF" w:rsidRDefault="00B0188E" w:rsidP="007312AE">
      <w:pPr>
        <w:spacing w:line="240" w:lineRule="auto"/>
        <w:rPr>
          <w:rFonts w:ascii="Calibri" w:hAnsi="Calibri"/>
          <w:b/>
          <w:sz w:val="22"/>
        </w:rPr>
      </w:pPr>
    </w:p>
    <w:p w:rsidR="00D22BE8" w:rsidRPr="007876EF" w:rsidRDefault="00D22BE8" w:rsidP="007312AE">
      <w:pPr>
        <w:spacing w:line="240" w:lineRule="auto"/>
        <w:rPr>
          <w:rFonts w:ascii="Calibri" w:hAnsi="Calibri"/>
          <w:b/>
          <w:sz w:val="22"/>
        </w:rPr>
      </w:pPr>
      <w:r w:rsidRPr="007876EF">
        <w:rPr>
          <w:rFonts w:ascii="Calibri" w:hAnsi="Calibri"/>
          <w:b/>
          <w:sz w:val="22"/>
        </w:rPr>
        <w:lastRenderedPageBreak/>
        <w:t>3. Club Championships and Competitions</w:t>
      </w:r>
    </w:p>
    <w:p w:rsidR="00D22BE8" w:rsidRPr="007876EF" w:rsidRDefault="00D22BE8" w:rsidP="007312AE">
      <w:pPr>
        <w:pStyle w:val="ListParagraph"/>
        <w:numPr>
          <w:ilvl w:val="0"/>
          <w:numId w:val="3"/>
        </w:numPr>
        <w:spacing w:line="240" w:lineRule="auto"/>
        <w:rPr>
          <w:rFonts w:ascii="Calibri" w:hAnsi="Calibri"/>
          <w:sz w:val="22"/>
        </w:rPr>
      </w:pPr>
      <w:r w:rsidRPr="007876EF">
        <w:rPr>
          <w:rFonts w:ascii="Calibri" w:hAnsi="Calibri"/>
          <w:b/>
          <w:sz w:val="22"/>
        </w:rPr>
        <w:t>Club Championships and Competitions</w:t>
      </w:r>
      <w:r w:rsidRPr="007876EF">
        <w:rPr>
          <w:rFonts w:ascii="Calibri" w:hAnsi="Calibri"/>
          <w:sz w:val="22"/>
        </w:rPr>
        <w:t xml:space="preserve"> will be conducted with a commencing date and will continue twice weekly (on a Wednesday and Friday) until concluded. However, the final will always be held on a Wednesday.</w:t>
      </w:r>
      <w:r w:rsidR="007312AE">
        <w:rPr>
          <w:rFonts w:ascii="Calibri" w:hAnsi="Calibri"/>
          <w:sz w:val="22"/>
        </w:rPr>
        <w:t xml:space="preserve"> Finals will not be postponed except for inclement weather.</w:t>
      </w:r>
    </w:p>
    <w:p w:rsidR="00D22BE8" w:rsidRPr="007876EF" w:rsidRDefault="00DF481F" w:rsidP="007312AE">
      <w:pPr>
        <w:pStyle w:val="ListParagraph"/>
        <w:numPr>
          <w:ilvl w:val="0"/>
          <w:numId w:val="3"/>
        </w:numPr>
        <w:spacing w:line="240" w:lineRule="auto"/>
        <w:rPr>
          <w:rFonts w:ascii="Calibri" w:hAnsi="Calibri"/>
          <w:sz w:val="22"/>
        </w:rPr>
      </w:pPr>
      <w:r w:rsidRPr="007312AE">
        <w:rPr>
          <w:rFonts w:ascii="Calibri" w:hAnsi="Calibri"/>
          <w:b/>
          <w:sz w:val="22"/>
        </w:rPr>
        <w:t>Bowlers who enter Club Championships and Competitions must be available for all rounds</w:t>
      </w:r>
      <w:r w:rsidRPr="007876EF">
        <w:rPr>
          <w:rFonts w:ascii="Calibri" w:hAnsi="Calibri"/>
          <w:sz w:val="22"/>
        </w:rPr>
        <w:t>. They must also be mindful that some events may be delayed due to inclement weather and make allowances</w:t>
      </w:r>
      <w:r w:rsidR="00941B89" w:rsidRPr="007876EF">
        <w:rPr>
          <w:rFonts w:ascii="Calibri" w:hAnsi="Calibri"/>
          <w:sz w:val="22"/>
        </w:rPr>
        <w:t xml:space="preserve"> to play extra days if necessary</w:t>
      </w:r>
      <w:r w:rsidRPr="007876EF">
        <w:rPr>
          <w:rFonts w:ascii="Calibri" w:hAnsi="Calibri"/>
          <w:sz w:val="22"/>
        </w:rPr>
        <w:t xml:space="preserve">. </w:t>
      </w:r>
    </w:p>
    <w:p w:rsidR="00D22BE8" w:rsidRPr="007876EF" w:rsidRDefault="00D22BE8" w:rsidP="007312AE">
      <w:pPr>
        <w:pStyle w:val="ListParagraph"/>
        <w:numPr>
          <w:ilvl w:val="0"/>
          <w:numId w:val="3"/>
        </w:numPr>
        <w:spacing w:line="240" w:lineRule="auto"/>
        <w:rPr>
          <w:rFonts w:ascii="Calibri" w:hAnsi="Calibri"/>
          <w:sz w:val="22"/>
        </w:rPr>
      </w:pPr>
      <w:r w:rsidRPr="007876EF">
        <w:rPr>
          <w:rFonts w:ascii="Calibri" w:hAnsi="Calibri"/>
          <w:sz w:val="22"/>
        </w:rPr>
        <w:t xml:space="preserve">It is required that all members play at least 6 social games on a Wednesday and Friday in the preceding 12 month period to </w:t>
      </w:r>
      <w:r w:rsidRPr="007876EF">
        <w:rPr>
          <w:rFonts w:ascii="Calibri" w:hAnsi="Calibri"/>
          <w:b/>
          <w:sz w:val="22"/>
        </w:rPr>
        <w:t>be eligible</w:t>
      </w:r>
      <w:r w:rsidRPr="007876EF">
        <w:rPr>
          <w:rFonts w:ascii="Calibri" w:hAnsi="Calibri"/>
          <w:sz w:val="22"/>
        </w:rPr>
        <w:t xml:space="preserve"> to play in any competition or championship.</w:t>
      </w:r>
    </w:p>
    <w:p w:rsidR="00DF481F" w:rsidRPr="007876EF" w:rsidRDefault="00DF481F" w:rsidP="007312AE">
      <w:pPr>
        <w:pStyle w:val="ListParagraph"/>
        <w:numPr>
          <w:ilvl w:val="0"/>
          <w:numId w:val="3"/>
        </w:numPr>
        <w:spacing w:line="240" w:lineRule="auto"/>
        <w:rPr>
          <w:rFonts w:ascii="Calibri" w:hAnsi="Calibri"/>
          <w:sz w:val="22"/>
        </w:rPr>
      </w:pPr>
      <w:r w:rsidRPr="007876EF">
        <w:rPr>
          <w:rFonts w:ascii="Calibri" w:hAnsi="Calibri"/>
          <w:b/>
          <w:sz w:val="22"/>
        </w:rPr>
        <w:t>The Controlling Body</w:t>
      </w:r>
      <w:r w:rsidRPr="007876EF">
        <w:rPr>
          <w:rFonts w:ascii="Calibri" w:hAnsi="Calibri"/>
          <w:sz w:val="22"/>
        </w:rPr>
        <w:t xml:space="preserve"> is </w:t>
      </w:r>
      <w:r w:rsidR="00941B89" w:rsidRPr="007876EF">
        <w:rPr>
          <w:rFonts w:ascii="Calibri" w:hAnsi="Calibri"/>
          <w:sz w:val="22"/>
        </w:rPr>
        <w:t xml:space="preserve">a person </w:t>
      </w:r>
      <w:r w:rsidR="00B0188E" w:rsidRPr="007876EF">
        <w:rPr>
          <w:rFonts w:ascii="Calibri" w:hAnsi="Calibri"/>
          <w:sz w:val="22"/>
        </w:rPr>
        <w:t xml:space="preserve">appointed by </w:t>
      </w:r>
      <w:r w:rsidRPr="007876EF">
        <w:rPr>
          <w:rFonts w:ascii="Calibri" w:hAnsi="Calibri"/>
          <w:sz w:val="22"/>
        </w:rPr>
        <w:t xml:space="preserve">the Match Committee. They are responsible for the running of the competition. They must be an affiliated member of NSWWBA and when carrying out their duties must be in uniform. They should not be a player, umpire or </w:t>
      </w:r>
      <w:r w:rsidR="00941B89" w:rsidRPr="007876EF">
        <w:rPr>
          <w:rFonts w:ascii="Calibri" w:hAnsi="Calibri"/>
          <w:sz w:val="22"/>
        </w:rPr>
        <w:t>marker</w:t>
      </w:r>
      <w:r w:rsidRPr="007876EF">
        <w:rPr>
          <w:rFonts w:ascii="Calibri" w:hAnsi="Calibri"/>
          <w:sz w:val="22"/>
        </w:rPr>
        <w:t xml:space="preserve"> in that competition.</w:t>
      </w:r>
    </w:p>
    <w:p w:rsidR="00DF481F" w:rsidRPr="007876EF" w:rsidRDefault="00DF481F" w:rsidP="007312AE">
      <w:pPr>
        <w:pStyle w:val="ListParagraph"/>
        <w:numPr>
          <w:ilvl w:val="0"/>
          <w:numId w:val="3"/>
        </w:numPr>
        <w:spacing w:line="240" w:lineRule="auto"/>
        <w:rPr>
          <w:rFonts w:ascii="Calibri" w:hAnsi="Calibri"/>
          <w:sz w:val="22"/>
        </w:rPr>
      </w:pPr>
      <w:r w:rsidRPr="007876EF">
        <w:rPr>
          <w:rFonts w:ascii="Calibri" w:hAnsi="Calibri"/>
          <w:sz w:val="22"/>
        </w:rPr>
        <w:t xml:space="preserve">The Controlling Body can limit the number of </w:t>
      </w:r>
      <w:r w:rsidRPr="007876EF">
        <w:rPr>
          <w:rFonts w:ascii="Calibri" w:hAnsi="Calibri"/>
          <w:b/>
          <w:sz w:val="22"/>
        </w:rPr>
        <w:t>trial ends</w:t>
      </w:r>
      <w:r w:rsidRPr="007876EF">
        <w:rPr>
          <w:rFonts w:ascii="Calibri" w:hAnsi="Calibri"/>
          <w:sz w:val="22"/>
        </w:rPr>
        <w:t xml:space="preserve"> to be played.</w:t>
      </w:r>
    </w:p>
    <w:p w:rsidR="00DF481F" w:rsidRPr="007876EF" w:rsidRDefault="002A7D72" w:rsidP="007312AE">
      <w:pPr>
        <w:pStyle w:val="ListParagraph"/>
        <w:numPr>
          <w:ilvl w:val="0"/>
          <w:numId w:val="3"/>
        </w:numPr>
        <w:spacing w:line="240" w:lineRule="auto"/>
        <w:rPr>
          <w:rFonts w:ascii="Calibri" w:hAnsi="Calibri"/>
          <w:sz w:val="22"/>
        </w:rPr>
      </w:pPr>
      <w:r w:rsidRPr="007876EF">
        <w:rPr>
          <w:rFonts w:ascii="Calibri" w:hAnsi="Calibri"/>
          <w:b/>
          <w:sz w:val="22"/>
        </w:rPr>
        <w:t>Singles Championships</w:t>
      </w:r>
      <w:r w:rsidRPr="007876EF">
        <w:rPr>
          <w:rFonts w:ascii="Calibri" w:hAnsi="Calibri"/>
          <w:sz w:val="22"/>
        </w:rPr>
        <w:t xml:space="preserve"> will be </w:t>
      </w:r>
      <w:r w:rsidR="00941B89" w:rsidRPr="007876EF">
        <w:rPr>
          <w:rFonts w:ascii="Calibri" w:hAnsi="Calibri"/>
          <w:sz w:val="22"/>
        </w:rPr>
        <w:t xml:space="preserve">first to </w:t>
      </w:r>
      <w:r w:rsidRPr="007876EF">
        <w:rPr>
          <w:rFonts w:ascii="Calibri" w:hAnsi="Calibri"/>
          <w:sz w:val="22"/>
        </w:rPr>
        <w:t>25</w:t>
      </w:r>
      <w:r w:rsidR="00941B89" w:rsidRPr="007876EF">
        <w:rPr>
          <w:rFonts w:ascii="Calibri" w:hAnsi="Calibri"/>
          <w:sz w:val="22"/>
        </w:rPr>
        <w:t>.</w:t>
      </w:r>
      <w:r w:rsidRPr="007876EF">
        <w:rPr>
          <w:rFonts w:ascii="Calibri" w:hAnsi="Calibri"/>
          <w:sz w:val="22"/>
        </w:rPr>
        <w:t xml:space="preserve"> </w:t>
      </w:r>
      <w:r w:rsidRPr="007876EF">
        <w:rPr>
          <w:rFonts w:ascii="Calibri" w:hAnsi="Calibri"/>
          <w:b/>
          <w:sz w:val="22"/>
        </w:rPr>
        <w:t>Pairs and triples</w:t>
      </w:r>
      <w:r w:rsidRPr="007876EF">
        <w:rPr>
          <w:rFonts w:ascii="Calibri" w:hAnsi="Calibri"/>
          <w:sz w:val="22"/>
        </w:rPr>
        <w:t xml:space="preserve"> will be 18 ends. Pairs being four bowls – 2x2</w:t>
      </w:r>
      <w:r w:rsidR="005D3666" w:rsidRPr="007876EF">
        <w:rPr>
          <w:rFonts w:ascii="Calibri" w:hAnsi="Calibri"/>
          <w:sz w:val="22"/>
        </w:rPr>
        <w:t xml:space="preserve">x2x2 and triples being 3 bowls. </w:t>
      </w:r>
      <w:r w:rsidR="005D3666" w:rsidRPr="007876EF">
        <w:rPr>
          <w:rFonts w:ascii="Calibri" w:hAnsi="Calibri"/>
          <w:b/>
          <w:sz w:val="22"/>
        </w:rPr>
        <w:t>Fours and pennants</w:t>
      </w:r>
      <w:r w:rsidR="005D3666" w:rsidRPr="007876EF">
        <w:rPr>
          <w:rFonts w:ascii="Calibri" w:hAnsi="Calibri"/>
          <w:sz w:val="22"/>
        </w:rPr>
        <w:t xml:space="preserve"> will still be 21 ends.</w:t>
      </w:r>
    </w:p>
    <w:p w:rsidR="005D3666" w:rsidRPr="007876EF" w:rsidRDefault="005D3666" w:rsidP="007312AE">
      <w:pPr>
        <w:pStyle w:val="ListParagraph"/>
        <w:numPr>
          <w:ilvl w:val="0"/>
          <w:numId w:val="3"/>
        </w:numPr>
        <w:spacing w:line="240" w:lineRule="auto"/>
        <w:rPr>
          <w:rFonts w:ascii="Calibri" w:hAnsi="Calibri"/>
          <w:sz w:val="22"/>
        </w:rPr>
      </w:pPr>
      <w:r w:rsidRPr="007876EF">
        <w:rPr>
          <w:rFonts w:ascii="Calibri" w:hAnsi="Calibri"/>
          <w:sz w:val="22"/>
        </w:rPr>
        <w:t xml:space="preserve">Entry in a </w:t>
      </w:r>
      <w:r w:rsidRPr="007876EF">
        <w:rPr>
          <w:rFonts w:ascii="Calibri" w:hAnsi="Calibri"/>
          <w:b/>
          <w:sz w:val="22"/>
        </w:rPr>
        <w:t>minor singles competition</w:t>
      </w:r>
      <w:r w:rsidRPr="007876EF">
        <w:rPr>
          <w:rFonts w:ascii="Calibri" w:hAnsi="Calibri"/>
          <w:sz w:val="22"/>
        </w:rPr>
        <w:t xml:space="preserve"> is open to all members who have not won a Singles Championship or Singles Competition in this or any other bowling club. </w:t>
      </w:r>
    </w:p>
    <w:p w:rsidR="005D3666" w:rsidRPr="00C94236" w:rsidRDefault="005D3666" w:rsidP="007312AE">
      <w:pPr>
        <w:pStyle w:val="ListParagraph"/>
        <w:numPr>
          <w:ilvl w:val="0"/>
          <w:numId w:val="3"/>
        </w:numPr>
        <w:spacing w:line="240" w:lineRule="auto"/>
        <w:rPr>
          <w:rFonts w:ascii="Calibri" w:hAnsi="Calibri"/>
          <w:sz w:val="22"/>
        </w:rPr>
      </w:pPr>
      <w:r w:rsidRPr="007876EF">
        <w:rPr>
          <w:rFonts w:ascii="Calibri" w:hAnsi="Calibri"/>
          <w:sz w:val="22"/>
        </w:rPr>
        <w:t xml:space="preserve">In </w:t>
      </w:r>
      <w:r w:rsidRPr="007876EF">
        <w:rPr>
          <w:rFonts w:ascii="Calibri" w:hAnsi="Calibri"/>
          <w:b/>
          <w:sz w:val="22"/>
        </w:rPr>
        <w:t>Major/Minor 3 bowl pairs</w:t>
      </w:r>
      <w:r w:rsidRPr="007876EF">
        <w:rPr>
          <w:rFonts w:ascii="Calibri" w:hAnsi="Calibri"/>
          <w:sz w:val="22"/>
        </w:rPr>
        <w:t xml:space="preserve"> the teams will be drawn out of a hat. </w:t>
      </w:r>
      <w:r w:rsidRPr="00FF5D3D">
        <w:rPr>
          <w:rFonts w:ascii="Calibri" w:hAnsi="Calibri"/>
          <w:sz w:val="22"/>
        </w:rPr>
        <w:t>Each team so drawn shall include</w:t>
      </w:r>
      <w:r w:rsidR="007876EF" w:rsidRPr="00FF5D3D">
        <w:rPr>
          <w:rFonts w:ascii="Calibri" w:hAnsi="Calibri"/>
          <w:sz w:val="22"/>
        </w:rPr>
        <w:t xml:space="preserve"> one Major and one Minor player</w:t>
      </w:r>
      <w:r w:rsidR="007876EF" w:rsidRPr="00FF5D3D">
        <w:rPr>
          <w:rFonts w:ascii="Calibri" w:hAnsi="Calibri" w:cs="BrowalliaUPC"/>
          <w:sz w:val="22"/>
        </w:rPr>
        <w:t xml:space="preserve">. A Major </w:t>
      </w:r>
      <w:proofErr w:type="gramStart"/>
      <w:r w:rsidR="007876EF" w:rsidRPr="00FF5D3D">
        <w:rPr>
          <w:rFonts w:ascii="Calibri" w:hAnsi="Calibri" w:cs="BrowalliaUPC"/>
          <w:sz w:val="22"/>
        </w:rPr>
        <w:t>player</w:t>
      </w:r>
      <w:proofErr w:type="gramEnd"/>
      <w:r w:rsidR="007876EF" w:rsidRPr="00FF5D3D">
        <w:rPr>
          <w:rFonts w:ascii="Calibri" w:hAnsi="Calibri" w:cs="BrowalliaUPC"/>
          <w:sz w:val="22"/>
        </w:rPr>
        <w:t xml:space="preserve"> is a singles or pairs Championship Winner of this or any bowling club. A Minor player is a player who has never won a singles or pairs Championship at this or any Bowling club. </w:t>
      </w:r>
      <w:r w:rsidRPr="00FF5D3D">
        <w:rPr>
          <w:rFonts w:ascii="Calibri" w:hAnsi="Calibri"/>
          <w:sz w:val="22"/>
        </w:rPr>
        <w:t xml:space="preserve">Both players can play in either position. </w:t>
      </w:r>
      <w:r w:rsidR="00091E63" w:rsidRPr="00FF5D3D">
        <w:rPr>
          <w:rFonts w:ascii="Calibri" w:hAnsi="Calibri"/>
          <w:sz w:val="22"/>
        </w:rPr>
        <w:t>Once the draw is</w:t>
      </w:r>
      <w:r w:rsidR="00091E63" w:rsidRPr="00C94236">
        <w:rPr>
          <w:rFonts w:ascii="Calibri" w:hAnsi="Calibri"/>
          <w:sz w:val="22"/>
        </w:rPr>
        <w:t xml:space="preserve"> </w:t>
      </w:r>
      <w:r w:rsidR="00091E63" w:rsidRPr="00C94236">
        <w:rPr>
          <w:rFonts w:ascii="Calibri" w:hAnsi="Calibri"/>
          <w:sz w:val="22"/>
        </w:rPr>
        <w:lastRenderedPageBreak/>
        <w:t xml:space="preserve">made and in the event of a reconstituted team or the need for a substitute player, only a Major </w:t>
      </w:r>
      <w:proofErr w:type="gramStart"/>
      <w:r w:rsidR="00091E63" w:rsidRPr="00C94236">
        <w:rPr>
          <w:rFonts w:ascii="Calibri" w:hAnsi="Calibri"/>
          <w:sz w:val="22"/>
        </w:rPr>
        <w:t>player</w:t>
      </w:r>
      <w:proofErr w:type="gramEnd"/>
      <w:r w:rsidR="00091E63" w:rsidRPr="00C94236">
        <w:rPr>
          <w:rFonts w:ascii="Calibri" w:hAnsi="Calibri"/>
          <w:sz w:val="22"/>
        </w:rPr>
        <w:t xml:space="preserve"> can replace a Major player and a Minor player can replace a Minor player.</w:t>
      </w:r>
    </w:p>
    <w:p w:rsidR="00091E63" w:rsidRPr="00C94236" w:rsidRDefault="00091E63" w:rsidP="007312AE">
      <w:pPr>
        <w:pStyle w:val="ListParagraph"/>
        <w:numPr>
          <w:ilvl w:val="0"/>
          <w:numId w:val="3"/>
        </w:numPr>
        <w:spacing w:line="240" w:lineRule="auto"/>
        <w:rPr>
          <w:rFonts w:ascii="Calibri" w:hAnsi="Calibri"/>
          <w:sz w:val="22"/>
        </w:rPr>
      </w:pPr>
      <w:r w:rsidRPr="00C94236">
        <w:rPr>
          <w:rFonts w:ascii="Calibri" w:hAnsi="Calibri"/>
          <w:sz w:val="22"/>
        </w:rPr>
        <w:t xml:space="preserve">After the first round of a Singles Competition, defeated players shall arrange, by mutual agreement, who shall </w:t>
      </w:r>
      <w:r w:rsidRPr="00C94236">
        <w:rPr>
          <w:rFonts w:ascii="Calibri" w:hAnsi="Calibri"/>
          <w:b/>
          <w:sz w:val="22"/>
        </w:rPr>
        <w:t>mark</w:t>
      </w:r>
      <w:r w:rsidRPr="00C94236">
        <w:rPr>
          <w:rFonts w:ascii="Calibri" w:hAnsi="Calibri"/>
          <w:sz w:val="22"/>
        </w:rPr>
        <w:t xml:space="preserve"> the next round and inform the Chairperson of Match.</w:t>
      </w:r>
    </w:p>
    <w:p w:rsidR="00091E63" w:rsidRPr="00C94236" w:rsidRDefault="00091E63" w:rsidP="007312AE">
      <w:pPr>
        <w:spacing w:line="240" w:lineRule="auto"/>
        <w:rPr>
          <w:rFonts w:ascii="Calibri" w:hAnsi="Calibri"/>
          <w:b/>
          <w:sz w:val="22"/>
        </w:rPr>
      </w:pPr>
      <w:r w:rsidRPr="00C94236">
        <w:rPr>
          <w:rFonts w:ascii="Calibri" w:hAnsi="Calibri"/>
          <w:b/>
          <w:sz w:val="22"/>
        </w:rPr>
        <w:t>4. Extreme Weather</w:t>
      </w:r>
    </w:p>
    <w:p w:rsidR="00B0188E" w:rsidRPr="00C94236" w:rsidRDefault="00B0188E" w:rsidP="007312AE">
      <w:pPr>
        <w:pStyle w:val="ListParagraph"/>
        <w:numPr>
          <w:ilvl w:val="0"/>
          <w:numId w:val="4"/>
        </w:numPr>
        <w:spacing w:line="240" w:lineRule="auto"/>
        <w:rPr>
          <w:rFonts w:ascii="Calibri" w:hAnsi="Calibri"/>
          <w:sz w:val="22"/>
        </w:rPr>
      </w:pPr>
      <w:r w:rsidRPr="00C94236">
        <w:rPr>
          <w:rFonts w:ascii="Calibri" w:hAnsi="Calibri"/>
          <w:sz w:val="22"/>
        </w:rPr>
        <w:t xml:space="preserve">When the </w:t>
      </w:r>
      <w:r w:rsidRPr="00C94236">
        <w:rPr>
          <w:rFonts w:ascii="Calibri" w:hAnsi="Calibri"/>
          <w:b/>
          <w:sz w:val="22"/>
        </w:rPr>
        <w:t>temperatures</w:t>
      </w:r>
      <w:r w:rsidRPr="00C94236">
        <w:rPr>
          <w:rFonts w:ascii="Calibri" w:hAnsi="Calibri"/>
          <w:sz w:val="22"/>
        </w:rPr>
        <w:t xml:space="preserve"> reach 35 degrees, play should be interrupted at 20 minute intervals (at the competition of the end in play) for a period of 5 minutes during which drinks are available. Where the temperature reaches 38 degrees it is recommended play be discontinued.</w:t>
      </w:r>
    </w:p>
    <w:p w:rsidR="00847D61" w:rsidRPr="00C94236" w:rsidRDefault="00847D61" w:rsidP="007312AE">
      <w:pPr>
        <w:pStyle w:val="ListParagraph"/>
        <w:numPr>
          <w:ilvl w:val="0"/>
          <w:numId w:val="5"/>
        </w:numPr>
        <w:spacing w:line="240" w:lineRule="auto"/>
        <w:rPr>
          <w:rFonts w:ascii="Calibri" w:hAnsi="Calibri"/>
          <w:sz w:val="22"/>
        </w:rPr>
      </w:pPr>
      <w:r w:rsidRPr="00C94236">
        <w:rPr>
          <w:rFonts w:ascii="Calibri" w:hAnsi="Calibri"/>
          <w:sz w:val="22"/>
        </w:rPr>
        <w:t xml:space="preserve">The </w:t>
      </w:r>
      <w:r w:rsidRPr="00C94236">
        <w:rPr>
          <w:rFonts w:ascii="Calibri" w:hAnsi="Calibri"/>
          <w:b/>
          <w:sz w:val="22"/>
        </w:rPr>
        <w:t>safety and health</w:t>
      </w:r>
      <w:r w:rsidRPr="00C94236">
        <w:rPr>
          <w:rFonts w:ascii="Calibri" w:hAnsi="Calibri"/>
          <w:sz w:val="22"/>
        </w:rPr>
        <w:t xml:space="preserve"> of members is paramount. The Controlling Body may suspend or discontinue a game if she feels the weather conditions are unsuitable for play.</w:t>
      </w:r>
    </w:p>
    <w:p w:rsidR="00847D61" w:rsidRPr="00C94236" w:rsidRDefault="00847D61" w:rsidP="007312AE">
      <w:pPr>
        <w:pStyle w:val="ListParagraph"/>
        <w:numPr>
          <w:ilvl w:val="0"/>
          <w:numId w:val="4"/>
        </w:numPr>
        <w:spacing w:line="240" w:lineRule="auto"/>
        <w:rPr>
          <w:rFonts w:ascii="Calibri" w:hAnsi="Calibri"/>
          <w:sz w:val="22"/>
        </w:rPr>
      </w:pPr>
      <w:r w:rsidRPr="00C94236">
        <w:rPr>
          <w:rFonts w:ascii="Calibri" w:hAnsi="Calibri"/>
          <w:sz w:val="22"/>
        </w:rPr>
        <w:t xml:space="preserve">If it is </w:t>
      </w:r>
      <w:r w:rsidRPr="00C94236">
        <w:rPr>
          <w:rFonts w:ascii="Calibri" w:hAnsi="Calibri"/>
          <w:b/>
          <w:sz w:val="22"/>
        </w:rPr>
        <w:t>raining heavily</w:t>
      </w:r>
      <w:r w:rsidRPr="00C94236">
        <w:rPr>
          <w:rFonts w:ascii="Calibri" w:hAnsi="Calibri"/>
          <w:sz w:val="22"/>
        </w:rPr>
        <w:t xml:space="preserve"> play should be discontinued for up to 2 hours. If it continues to rain heavily during that time play should be discontinued.</w:t>
      </w:r>
    </w:p>
    <w:p w:rsidR="00847D61" w:rsidRPr="00C94236" w:rsidRDefault="00847D61" w:rsidP="007312AE">
      <w:pPr>
        <w:pStyle w:val="ListParagraph"/>
        <w:numPr>
          <w:ilvl w:val="0"/>
          <w:numId w:val="4"/>
        </w:numPr>
        <w:spacing w:line="240" w:lineRule="auto"/>
        <w:rPr>
          <w:rFonts w:ascii="Calibri" w:hAnsi="Calibri"/>
          <w:sz w:val="22"/>
        </w:rPr>
      </w:pPr>
      <w:r w:rsidRPr="00C94236">
        <w:rPr>
          <w:rFonts w:ascii="Calibri" w:hAnsi="Calibri"/>
          <w:sz w:val="22"/>
        </w:rPr>
        <w:t xml:space="preserve">When there is visible </w:t>
      </w:r>
      <w:r w:rsidRPr="00C94236">
        <w:rPr>
          <w:rFonts w:ascii="Calibri" w:hAnsi="Calibri"/>
          <w:b/>
          <w:sz w:val="22"/>
        </w:rPr>
        <w:t>lightning</w:t>
      </w:r>
      <w:r w:rsidRPr="00C94236">
        <w:rPr>
          <w:rFonts w:ascii="Calibri" w:hAnsi="Calibri"/>
          <w:sz w:val="22"/>
        </w:rPr>
        <w:t xml:space="preserve"> bowlers must immediately leave the green and seek shelter undercover. Players must not return to the green until there has been no lightning for 20 minutes.</w:t>
      </w:r>
    </w:p>
    <w:p w:rsidR="00B0188E" w:rsidRPr="00C94236" w:rsidRDefault="00B0188E" w:rsidP="00B0188E">
      <w:pPr>
        <w:rPr>
          <w:rFonts w:ascii="Calibri" w:hAnsi="Calibri"/>
        </w:rPr>
      </w:pPr>
    </w:p>
    <w:p w:rsidR="00B0188E" w:rsidRPr="00C94236" w:rsidRDefault="00B0188E" w:rsidP="00B0188E">
      <w:pPr>
        <w:rPr>
          <w:rFonts w:ascii="Calibri" w:hAnsi="Calibri"/>
        </w:rPr>
      </w:pPr>
    </w:p>
    <w:p w:rsidR="00B0188E" w:rsidRPr="00C94236" w:rsidRDefault="00B0188E" w:rsidP="00B0188E">
      <w:pPr>
        <w:rPr>
          <w:rFonts w:ascii="Calibri" w:hAnsi="Calibri"/>
        </w:rPr>
      </w:pPr>
    </w:p>
    <w:p w:rsidR="00B0188E" w:rsidRPr="00C94236" w:rsidRDefault="00B0188E" w:rsidP="00B0188E">
      <w:pPr>
        <w:spacing w:line="244" w:lineRule="auto"/>
        <w:ind w:left="38" w:right="100" w:hanging="1"/>
        <w:jc w:val="center"/>
        <w:rPr>
          <w:rFonts w:ascii="Calibri" w:eastAsia="Arial" w:hAnsi="Calibri" w:cs="Arial"/>
          <w:sz w:val="40"/>
          <w:szCs w:val="40"/>
        </w:rPr>
      </w:pPr>
      <w:proofErr w:type="gramStart"/>
      <w:r w:rsidRPr="00C94236">
        <w:rPr>
          <w:rFonts w:ascii="Calibri" w:eastAsia="Arial" w:hAnsi="Calibri" w:cs="Arial"/>
          <w:b/>
          <w:bCs/>
          <w:color w:val="231F20"/>
          <w:w w:val="105"/>
          <w:sz w:val="40"/>
          <w:szCs w:val="40"/>
        </w:rPr>
        <w:lastRenderedPageBreak/>
        <w:t xml:space="preserve">PITTWATER </w:t>
      </w:r>
      <w:r w:rsidRPr="00C94236">
        <w:rPr>
          <w:rFonts w:ascii="Calibri" w:eastAsia="Arial" w:hAnsi="Calibri" w:cs="Arial"/>
          <w:b/>
          <w:bCs/>
          <w:color w:val="231F20"/>
          <w:spacing w:val="58"/>
          <w:w w:val="105"/>
          <w:sz w:val="40"/>
          <w:szCs w:val="40"/>
        </w:rPr>
        <w:t xml:space="preserve"> </w:t>
      </w:r>
      <w:r w:rsidRPr="00C94236">
        <w:rPr>
          <w:rFonts w:ascii="Calibri" w:eastAsia="Arial" w:hAnsi="Calibri" w:cs="Arial"/>
          <w:b/>
          <w:bCs/>
          <w:color w:val="231F20"/>
          <w:w w:val="105"/>
          <w:sz w:val="40"/>
          <w:szCs w:val="40"/>
        </w:rPr>
        <w:t>MEMORIAL</w:t>
      </w:r>
      <w:proofErr w:type="gramEnd"/>
      <w:r w:rsidRPr="00C94236">
        <w:rPr>
          <w:rFonts w:ascii="Calibri" w:eastAsia="Arial" w:hAnsi="Calibri" w:cs="Arial"/>
          <w:b/>
          <w:bCs/>
          <w:color w:val="231F20"/>
          <w:w w:val="109"/>
          <w:sz w:val="40"/>
          <w:szCs w:val="40"/>
        </w:rPr>
        <w:t xml:space="preserve"> </w:t>
      </w:r>
      <w:r w:rsidRPr="00C94236">
        <w:rPr>
          <w:rFonts w:ascii="Calibri" w:eastAsia="Arial" w:hAnsi="Calibri" w:cs="Arial"/>
          <w:b/>
          <w:bCs/>
          <w:color w:val="231F20"/>
          <w:w w:val="105"/>
          <w:sz w:val="40"/>
          <w:szCs w:val="40"/>
        </w:rPr>
        <w:t>WOME</w:t>
      </w:r>
      <w:r w:rsidRPr="00C94236">
        <w:rPr>
          <w:rFonts w:ascii="Calibri" w:eastAsia="Arial" w:hAnsi="Calibri" w:cs="Arial"/>
          <w:b/>
          <w:bCs/>
          <w:color w:val="231F20"/>
          <w:spacing w:val="-1"/>
          <w:w w:val="105"/>
          <w:sz w:val="40"/>
          <w:szCs w:val="40"/>
        </w:rPr>
        <w:t>N’</w:t>
      </w:r>
      <w:r w:rsidRPr="00C94236">
        <w:rPr>
          <w:rFonts w:ascii="Calibri" w:eastAsia="Arial" w:hAnsi="Calibri" w:cs="Arial"/>
          <w:b/>
          <w:bCs/>
          <w:color w:val="231F20"/>
          <w:w w:val="105"/>
          <w:sz w:val="40"/>
          <w:szCs w:val="40"/>
        </w:rPr>
        <w:t>S</w:t>
      </w:r>
      <w:r w:rsidRPr="00C94236">
        <w:rPr>
          <w:rFonts w:ascii="Calibri" w:eastAsia="Arial" w:hAnsi="Calibri" w:cs="Arial"/>
          <w:b/>
          <w:bCs/>
          <w:color w:val="231F20"/>
          <w:spacing w:val="-30"/>
          <w:w w:val="105"/>
          <w:sz w:val="40"/>
          <w:szCs w:val="40"/>
        </w:rPr>
        <w:t xml:space="preserve"> </w:t>
      </w:r>
      <w:r w:rsidRPr="00C94236">
        <w:rPr>
          <w:rFonts w:ascii="Calibri" w:eastAsia="Arial" w:hAnsi="Calibri" w:cs="Arial"/>
          <w:b/>
          <w:bCs/>
          <w:color w:val="231F20"/>
          <w:w w:val="105"/>
          <w:sz w:val="40"/>
          <w:szCs w:val="40"/>
        </w:rPr>
        <w:t>BOWLING</w:t>
      </w:r>
      <w:r w:rsidRPr="00C94236">
        <w:rPr>
          <w:rFonts w:ascii="Calibri" w:eastAsia="Arial" w:hAnsi="Calibri" w:cs="Arial"/>
          <w:b/>
          <w:bCs/>
          <w:color w:val="231F20"/>
          <w:spacing w:val="-29"/>
          <w:w w:val="105"/>
          <w:sz w:val="40"/>
          <w:szCs w:val="40"/>
        </w:rPr>
        <w:t xml:space="preserve"> </w:t>
      </w:r>
      <w:r w:rsidRPr="00C94236">
        <w:rPr>
          <w:rFonts w:ascii="Calibri" w:eastAsia="Arial" w:hAnsi="Calibri" w:cs="Arial"/>
          <w:b/>
          <w:bCs/>
          <w:color w:val="231F20"/>
          <w:w w:val="105"/>
          <w:sz w:val="40"/>
          <w:szCs w:val="40"/>
        </w:rPr>
        <w:t>CLUB</w:t>
      </w:r>
    </w:p>
    <w:p w:rsidR="00B0188E" w:rsidRPr="00C94236" w:rsidRDefault="00B0188E" w:rsidP="00B0188E">
      <w:pPr>
        <w:spacing w:before="6" w:line="170" w:lineRule="exact"/>
        <w:rPr>
          <w:rFonts w:ascii="Calibri" w:hAnsi="Calibri"/>
          <w:sz w:val="17"/>
          <w:szCs w:val="17"/>
        </w:rPr>
      </w:pPr>
    </w:p>
    <w:p w:rsidR="00B0188E" w:rsidRPr="00C94236" w:rsidRDefault="00B0188E" w:rsidP="00B0188E">
      <w:pPr>
        <w:spacing w:line="200" w:lineRule="exact"/>
        <w:rPr>
          <w:rFonts w:ascii="Calibri" w:hAnsi="Calibri"/>
          <w:sz w:val="20"/>
          <w:szCs w:val="20"/>
        </w:rPr>
      </w:pPr>
    </w:p>
    <w:p w:rsidR="00B0188E" w:rsidRPr="00C94236" w:rsidRDefault="00B0188E" w:rsidP="00B0188E">
      <w:pPr>
        <w:ind w:right="62"/>
        <w:jc w:val="center"/>
        <w:rPr>
          <w:rFonts w:ascii="Calibri" w:eastAsia="Arial" w:hAnsi="Calibri" w:cs="Arial"/>
          <w:sz w:val="48"/>
          <w:szCs w:val="48"/>
        </w:rPr>
      </w:pPr>
      <w:r w:rsidRPr="00C94236">
        <w:rPr>
          <w:rFonts w:ascii="Calibri" w:eastAsia="Arial" w:hAnsi="Calibri" w:cs="Arial"/>
          <w:b/>
          <w:bCs/>
          <w:color w:val="231F20"/>
          <w:w w:val="105"/>
          <w:sz w:val="48"/>
          <w:szCs w:val="48"/>
        </w:rPr>
        <w:t>HOUSE</w:t>
      </w:r>
      <w:r w:rsidRPr="00C94236">
        <w:rPr>
          <w:rFonts w:ascii="Calibri" w:eastAsia="Arial" w:hAnsi="Calibri" w:cs="Arial"/>
          <w:b/>
          <w:bCs/>
          <w:color w:val="231F20"/>
          <w:spacing w:val="6"/>
          <w:w w:val="105"/>
          <w:sz w:val="48"/>
          <w:szCs w:val="48"/>
        </w:rPr>
        <w:t xml:space="preserve"> </w:t>
      </w:r>
      <w:r w:rsidRPr="00C94236">
        <w:rPr>
          <w:rFonts w:ascii="Calibri" w:eastAsia="Arial" w:hAnsi="Calibri" w:cs="Arial"/>
          <w:b/>
          <w:bCs/>
          <w:color w:val="231F20"/>
          <w:w w:val="105"/>
          <w:sz w:val="48"/>
          <w:szCs w:val="48"/>
        </w:rPr>
        <w:t>RULES</w:t>
      </w:r>
    </w:p>
    <w:p w:rsidR="00B0188E" w:rsidRPr="00C94236" w:rsidRDefault="00C82E06" w:rsidP="00B0188E">
      <w:pPr>
        <w:spacing w:before="10"/>
        <w:ind w:right="62"/>
        <w:jc w:val="center"/>
        <w:rPr>
          <w:rFonts w:ascii="Calibri" w:eastAsia="Arial" w:hAnsi="Calibri" w:cs="Arial"/>
          <w:b/>
          <w:bCs/>
          <w:color w:val="231F20"/>
          <w:w w:val="115"/>
          <w:sz w:val="36"/>
          <w:szCs w:val="36"/>
        </w:rPr>
      </w:pPr>
      <w:r>
        <w:rPr>
          <w:rFonts w:ascii="Calibri" w:eastAsia="Arial" w:hAnsi="Calibri" w:cs="Arial"/>
          <w:b/>
          <w:bCs/>
          <w:color w:val="231F20"/>
          <w:w w:val="115"/>
          <w:sz w:val="36"/>
          <w:szCs w:val="36"/>
        </w:rPr>
        <w:t>OCTOBER</w:t>
      </w:r>
      <w:r w:rsidR="007312AE">
        <w:rPr>
          <w:rFonts w:ascii="Calibri" w:eastAsia="Arial" w:hAnsi="Calibri" w:cs="Arial"/>
          <w:b/>
          <w:bCs/>
          <w:color w:val="231F20"/>
          <w:w w:val="115"/>
          <w:sz w:val="36"/>
          <w:szCs w:val="36"/>
        </w:rPr>
        <w:t xml:space="preserve"> 2014</w:t>
      </w:r>
    </w:p>
    <w:p w:rsidR="00B0188E" w:rsidRPr="00C94236" w:rsidRDefault="00B0188E" w:rsidP="00B0188E">
      <w:pPr>
        <w:spacing w:before="10"/>
        <w:ind w:right="62"/>
        <w:jc w:val="center"/>
        <w:rPr>
          <w:rFonts w:ascii="Calibri" w:eastAsia="Arial" w:hAnsi="Calibri" w:cs="Arial"/>
          <w:b/>
          <w:bCs/>
          <w:color w:val="231F20"/>
          <w:w w:val="115"/>
          <w:sz w:val="36"/>
          <w:szCs w:val="36"/>
        </w:rPr>
      </w:pPr>
    </w:p>
    <w:p w:rsidR="00B0188E" w:rsidRPr="00C94236" w:rsidRDefault="005550BD" w:rsidP="00B0188E">
      <w:pPr>
        <w:spacing w:before="10"/>
        <w:ind w:right="62"/>
        <w:jc w:val="center"/>
        <w:rPr>
          <w:rFonts w:ascii="Calibri" w:eastAsia="Arial" w:hAnsi="Calibri" w:cs="Arial"/>
          <w:b/>
          <w:bCs/>
          <w:color w:val="231F20"/>
          <w:w w:val="115"/>
          <w:sz w:val="36"/>
          <w:szCs w:val="36"/>
        </w:rPr>
      </w:pPr>
      <w:r w:rsidRPr="00C94236">
        <w:rPr>
          <w:rFonts w:ascii="Calibri" w:hAnsi="Calibri"/>
          <w:b/>
          <w:bCs/>
          <w:noProof/>
          <w:lang w:eastAsia="en-AU"/>
        </w:rPr>
        <w:drawing>
          <wp:inline distT="0" distB="0" distL="0" distR="0">
            <wp:extent cx="1515110" cy="1842135"/>
            <wp:effectExtent l="19050" t="0" r="8890" b="0"/>
            <wp:docPr id="1" name="Picture 1" descr="http://www.pittwaterrsl.com.au/bowls%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ttwaterrsl.com.au/bowls%20logo.gif"/>
                    <pic:cNvPicPr>
                      <a:picLocks noChangeAspect="1" noChangeArrowheads="1"/>
                    </pic:cNvPicPr>
                  </pic:nvPicPr>
                  <pic:blipFill>
                    <a:blip r:embed="rId6" cstate="print"/>
                    <a:srcRect/>
                    <a:stretch>
                      <a:fillRect/>
                    </a:stretch>
                  </pic:blipFill>
                  <pic:spPr bwMode="auto">
                    <a:xfrm>
                      <a:off x="0" y="0"/>
                      <a:ext cx="1515110" cy="1842135"/>
                    </a:xfrm>
                    <a:prstGeom prst="rect">
                      <a:avLst/>
                    </a:prstGeom>
                    <a:noFill/>
                    <a:ln w="9525">
                      <a:noFill/>
                      <a:miter lim="800000"/>
                      <a:headEnd/>
                      <a:tailEnd/>
                    </a:ln>
                  </pic:spPr>
                </pic:pic>
              </a:graphicData>
            </a:graphic>
          </wp:inline>
        </w:drawing>
      </w:r>
    </w:p>
    <w:p w:rsidR="00B0188E" w:rsidRPr="002B39C8" w:rsidRDefault="00B0188E" w:rsidP="00CA6F00">
      <w:pPr>
        <w:spacing w:before="10"/>
        <w:ind w:right="62"/>
        <w:rPr>
          <w:rFonts w:eastAsia="Arial" w:cs="Arial"/>
          <w:sz w:val="36"/>
          <w:szCs w:val="36"/>
        </w:rPr>
      </w:pPr>
      <w:bookmarkStart w:id="0" w:name="_GoBack"/>
      <w:bookmarkEnd w:id="0"/>
    </w:p>
    <w:p w:rsidR="00B0188E" w:rsidRPr="00B0188E" w:rsidRDefault="00B0188E" w:rsidP="00B0188E">
      <w:pPr>
        <w:jc w:val="center"/>
        <w:rPr>
          <w:rFonts w:ascii="Comic Sans MS" w:hAnsi="Comic Sans MS"/>
        </w:rPr>
      </w:pPr>
    </w:p>
    <w:sectPr w:rsidR="00B0188E" w:rsidRPr="00B0188E" w:rsidSect="00B0188E">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owalliaUPC">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3DA2"/>
    <w:multiLevelType w:val="hybridMultilevel"/>
    <w:tmpl w:val="4AFAD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AC6B4E"/>
    <w:multiLevelType w:val="hybridMultilevel"/>
    <w:tmpl w:val="B2E22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394BF0"/>
    <w:multiLevelType w:val="hybridMultilevel"/>
    <w:tmpl w:val="F7AE5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C61D2"/>
    <w:multiLevelType w:val="hybridMultilevel"/>
    <w:tmpl w:val="095A1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74738CC"/>
    <w:multiLevelType w:val="hybridMultilevel"/>
    <w:tmpl w:val="7100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8B"/>
    <w:rsid w:val="00091E63"/>
    <w:rsid w:val="000E1478"/>
    <w:rsid w:val="002A7D72"/>
    <w:rsid w:val="003A0090"/>
    <w:rsid w:val="003C2E1D"/>
    <w:rsid w:val="00437352"/>
    <w:rsid w:val="004440BB"/>
    <w:rsid w:val="00477E68"/>
    <w:rsid w:val="004E0D55"/>
    <w:rsid w:val="004E7E44"/>
    <w:rsid w:val="005550BD"/>
    <w:rsid w:val="005D3666"/>
    <w:rsid w:val="007312AE"/>
    <w:rsid w:val="007876EF"/>
    <w:rsid w:val="007B487D"/>
    <w:rsid w:val="007B4F0F"/>
    <w:rsid w:val="00847D61"/>
    <w:rsid w:val="0086028B"/>
    <w:rsid w:val="00941B89"/>
    <w:rsid w:val="00953167"/>
    <w:rsid w:val="00B0188E"/>
    <w:rsid w:val="00C82E06"/>
    <w:rsid w:val="00C94236"/>
    <w:rsid w:val="00CA6F00"/>
    <w:rsid w:val="00CD6E55"/>
    <w:rsid w:val="00D22BE8"/>
    <w:rsid w:val="00D300EB"/>
    <w:rsid w:val="00D342EC"/>
    <w:rsid w:val="00DF481F"/>
    <w:rsid w:val="00E638BF"/>
    <w:rsid w:val="00EC23FD"/>
    <w:rsid w:val="00F05F24"/>
    <w:rsid w:val="00FF3B1E"/>
    <w:rsid w:val="00FF5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0090"/>
    <w:rPr>
      <w:i/>
      <w:iCs/>
    </w:rPr>
  </w:style>
  <w:style w:type="paragraph" w:styleId="ListParagraph">
    <w:name w:val="List Paragraph"/>
    <w:basedOn w:val="Normal"/>
    <w:uiPriority w:val="34"/>
    <w:qFormat/>
    <w:rsid w:val="0086028B"/>
    <w:pPr>
      <w:ind w:left="720"/>
      <w:contextualSpacing/>
    </w:pPr>
  </w:style>
  <w:style w:type="paragraph" w:styleId="BalloonText">
    <w:name w:val="Balloon Text"/>
    <w:basedOn w:val="Normal"/>
    <w:link w:val="BalloonTextChar"/>
    <w:uiPriority w:val="99"/>
    <w:semiHidden/>
    <w:unhideWhenUsed/>
    <w:rsid w:val="00555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0090"/>
    <w:rPr>
      <w:i/>
      <w:iCs/>
    </w:rPr>
  </w:style>
  <w:style w:type="paragraph" w:styleId="ListParagraph">
    <w:name w:val="List Paragraph"/>
    <w:basedOn w:val="Normal"/>
    <w:uiPriority w:val="34"/>
    <w:qFormat/>
    <w:rsid w:val="0086028B"/>
    <w:pPr>
      <w:ind w:left="720"/>
      <w:contextualSpacing/>
    </w:pPr>
  </w:style>
  <w:style w:type="paragraph" w:styleId="BalloonText">
    <w:name w:val="Balloon Text"/>
    <w:basedOn w:val="Normal"/>
    <w:link w:val="BalloonTextChar"/>
    <w:uiPriority w:val="99"/>
    <w:semiHidden/>
    <w:unhideWhenUsed/>
    <w:rsid w:val="00555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lewis</dc:creator>
  <cp:lastModifiedBy>Ayla Karabulut</cp:lastModifiedBy>
  <cp:revision>2</cp:revision>
  <dcterms:created xsi:type="dcterms:W3CDTF">2015-10-13T22:50:00Z</dcterms:created>
  <dcterms:modified xsi:type="dcterms:W3CDTF">2015-10-13T22:50:00Z</dcterms:modified>
</cp:coreProperties>
</file>